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33" w:rsidRPr="00A554AD" w:rsidRDefault="00444533" w:rsidP="00444533">
      <w:pPr>
        <w:rPr>
          <w:rFonts w:ascii="Arial" w:hAnsi="Arial" w:cs="Arial"/>
          <w:bCs/>
          <w:sz w:val="20"/>
          <w:szCs w:val="20"/>
        </w:rPr>
      </w:pPr>
      <w:r w:rsidRPr="00110542">
        <w:rPr>
          <w:rFonts w:ascii="Arial" w:hAnsi="Arial" w:cs="Arial"/>
          <w:b/>
          <w:bCs/>
          <w:sz w:val="22"/>
          <w:szCs w:val="22"/>
          <w:u w:val="single"/>
        </w:rPr>
        <w:t>For Immediate Release</w:t>
      </w:r>
      <w:r w:rsidRPr="00F95B6B">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tab/>
        <w:t xml:space="preserve">  </w:t>
      </w:r>
      <w:r w:rsidR="00957946">
        <w:rPr>
          <w:rFonts w:ascii="Arial" w:hAnsi="Arial" w:cs="Arial"/>
          <w:b/>
          <w:bCs/>
          <w:sz w:val="22"/>
          <w:szCs w:val="22"/>
        </w:rPr>
        <w:t xml:space="preserve"> </w:t>
      </w:r>
      <w:r w:rsidRPr="00A554AD">
        <w:rPr>
          <w:rFonts w:ascii="Arial" w:hAnsi="Arial" w:cs="Arial"/>
          <w:bCs/>
          <w:sz w:val="20"/>
          <w:szCs w:val="20"/>
        </w:rPr>
        <w:t xml:space="preserve">Contact: </w:t>
      </w:r>
      <w:r w:rsidR="00110542" w:rsidRPr="00A554AD">
        <w:rPr>
          <w:rFonts w:ascii="Arial" w:hAnsi="Arial" w:cs="Arial"/>
          <w:bCs/>
          <w:sz w:val="20"/>
          <w:szCs w:val="20"/>
        </w:rPr>
        <w:t xml:space="preserve"> </w:t>
      </w:r>
      <w:r w:rsidRPr="00A554AD">
        <w:rPr>
          <w:rFonts w:ascii="Arial" w:hAnsi="Arial" w:cs="Arial"/>
          <w:bCs/>
          <w:sz w:val="20"/>
          <w:szCs w:val="20"/>
        </w:rPr>
        <w:t>Susan Lider</w:t>
      </w:r>
      <w:r w:rsidRPr="00A554AD">
        <w:rPr>
          <w:rFonts w:ascii="Arial" w:hAnsi="Arial" w:cs="Arial"/>
          <w:b/>
          <w:bCs/>
          <w:sz w:val="20"/>
          <w:szCs w:val="20"/>
        </w:rPr>
        <w:t xml:space="preserve">     </w:t>
      </w:r>
      <w:r w:rsidRPr="00A554AD">
        <w:rPr>
          <w:sz w:val="20"/>
          <w:szCs w:val="20"/>
        </w:rPr>
        <w:br/>
      </w:r>
      <w:r w:rsidRPr="00A554AD">
        <w:rPr>
          <w:rFonts w:ascii="Arial" w:hAnsi="Arial" w:cs="Arial"/>
          <w:b/>
          <w:bCs/>
          <w:sz w:val="20"/>
          <w:szCs w:val="20"/>
        </w:rPr>
        <w:t xml:space="preserve">January 27, 2015                                                              </w:t>
      </w:r>
      <w:r w:rsidRPr="00A554AD">
        <w:rPr>
          <w:rFonts w:ascii="Arial" w:hAnsi="Arial" w:cs="Arial"/>
          <w:b/>
          <w:bCs/>
          <w:sz w:val="20"/>
          <w:szCs w:val="20"/>
        </w:rPr>
        <w:tab/>
      </w:r>
      <w:r w:rsidRPr="00A554AD">
        <w:rPr>
          <w:rFonts w:ascii="Arial" w:hAnsi="Arial" w:cs="Arial"/>
          <w:b/>
          <w:bCs/>
          <w:sz w:val="20"/>
          <w:szCs w:val="20"/>
        </w:rPr>
        <w:tab/>
      </w:r>
      <w:r w:rsidRPr="00A554AD">
        <w:rPr>
          <w:rFonts w:ascii="Arial" w:hAnsi="Arial" w:cs="Arial"/>
          <w:bCs/>
          <w:sz w:val="20"/>
          <w:szCs w:val="20"/>
        </w:rPr>
        <w:t xml:space="preserve">       </w:t>
      </w:r>
      <w:r w:rsidR="00110542" w:rsidRPr="00A554AD">
        <w:rPr>
          <w:rFonts w:ascii="Arial" w:hAnsi="Arial" w:cs="Arial"/>
          <w:bCs/>
          <w:sz w:val="20"/>
          <w:szCs w:val="20"/>
        </w:rPr>
        <w:t>Sl</w:t>
      </w:r>
      <w:r w:rsidRPr="00A554AD">
        <w:rPr>
          <w:rFonts w:ascii="Arial" w:hAnsi="Arial" w:cs="Arial"/>
          <w:bCs/>
          <w:sz w:val="20"/>
          <w:szCs w:val="20"/>
        </w:rPr>
        <w:t>ider &amp; Associates</w:t>
      </w:r>
    </w:p>
    <w:p w:rsidR="00444533" w:rsidRPr="00A554AD" w:rsidRDefault="00444533" w:rsidP="00444533">
      <w:pPr>
        <w:rPr>
          <w:rFonts w:ascii="Arial" w:hAnsi="Arial" w:cs="Arial"/>
          <w:bCs/>
          <w:sz w:val="20"/>
          <w:szCs w:val="20"/>
        </w:rPr>
      </w:pPr>
      <w:r w:rsidRPr="00A554AD">
        <w:rPr>
          <w:rFonts w:ascii="Arial" w:hAnsi="Arial" w:cs="Arial"/>
          <w:b/>
          <w:bCs/>
          <w:sz w:val="20"/>
          <w:szCs w:val="20"/>
        </w:rPr>
        <w:tab/>
      </w:r>
      <w:r w:rsidRPr="00A554AD">
        <w:rPr>
          <w:rFonts w:ascii="Arial" w:hAnsi="Arial" w:cs="Arial"/>
          <w:b/>
          <w:bCs/>
          <w:sz w:val="20"/>
          <w:szCs w:val="20"/>
        </w:rPr>
        <w:tab/>
      </w:r>
      <w:r w:rsidRPr="00A554AD">
        <w:rPr>
          <w:rFonts w:ascii="Arial" w:hAnsi="Arial" w:cs="Arial"/>
          <w:b/>
          <w:bCs/>
          <w:sz w:val="20"/>
          <w:szCs w:val="20"/>
        </w:rPr>
        <w:tab/>
      </w:r>
      <w:r w:rsidRPr="00A554AD">
        <w:rPr>
          <w:rFonts w:ascii="Arial" w:hAnsi="Arial" w:cs="Arial"/>
          <w:b/>
          <w:bCs/>
          <w:sz w:val="20"/>
          <w:szCs w:val="20"/>
        </w:rPr>
        <w:tab/>
      </w:r>
      <w:r w:rsidRPr="00A554AD">
        <w:rPr>
          <w:rFonts w:ascii="Arial" w:hAnsi="Arial" w:cs="Arial"/>
          <w:b/>
          <w:bCs/>
          <w:sz w:val="20"/>
          <w:szCs w:val="20"/>
        </w:rPr>
        <w:tab/>
      </w:r>
      <w:r w:rsidRPr="00A554AD">
        <w:rPr>
          <w:rFonts w:ascii="Arial" w:hAnsi="Arial" w:cs="Arial"/>
          <w:b/>
          <w:bCs/>
          <w:sz w:val="20"/>
          <w:szCs w:val="20"/>
        </w:rPr>
        <w:tab/>
      </w:r>
      <w:r w:rsidRPr="00A554AD">
        <w:rPr>
          <w:rFonts w:ascii="Arial" w:hAnsi="Arial" w:cs="Arial"/>
          <w:b/>
          <w:bCs/>
          <w:sz w:val="20"/>
          <w:szCs w:val="20"/>
        </w:rPr>
        <w:tab/>
      </w:r>
      <w:r w:rsidRPr="00A554AD">
        <w:rPr>
          <w:rFonts w:ascii="Arial" w:hAnsi="Arial" w:cs="Arial"/>
          <w:b/>
          <w:bCs/>
          <w:sz w:val="20"/>
          <w:szCs w:val="20"/>
        </w:rPr>
        <w:tab/>
      </w:r>
      <w:r w:rsidRPr="00A554AD">
        <w:rPr>
          <w:rFonts w:ascii="Arial" w:hAnsi="Arial" w:cs="Arial"/>
          <w:b/>
          <w:bCs/>
          <w:sz w:val="20"/>
          <w:szCs w:val="20"/>
        </w:rPr>
        <w:tab/>
        <w:t xml:space="preserve">       </w:t>
      </w:r>
      <w:hyperlink r:id="rId6" w:history="1">
        <w:r w:rsidR="00957946" w:rsidRPr="00A554AD">
          <w:rPr>
            <w:rStyle w:val="Hyperlink"/>
            <w:rFonts w:ascii="Arial" w:hAnsi="Arial" w:cs="Arial"/>
            <w:bCs/>
            <w:sz w:val="20"/>
            <w:szCs w:val="20"/>
          </w:rPr>
          <w:t>susan@sliderassociates.com</w:t>
        </w:r>
      </w:hyperlink>
    </w:p>
    <w:p w:rsidR="00444533" w:rsidRPr="00957946" w:rsidRDefault="00444533" w:rsidP="00444533">
      <w:pPr>
        <w:rPr>
          <w:rFonts w:ascii="Arial" w:hAnsi="Arial" w:cs="Arial"/>
          <w:bCs/>
          <w:sz w:val="22"/>
          <w:szCs w:val="22"/>
        </w:rPr>
      </w:pPr>
      <w:r w:rsidRPr="00A554AD">
        <w:rPr>
          <w:rFonts w:ascii="Arial" w:hAnsi="Arial" w:cs="Arial"/>
          <w:bCs/>
          <w:sz w:val="20"/>
          <w:szCs w:val="20"/>
        </w:rPr>
        <w:tab/>
      </w:r>
      <w:r w:rsidRPr="00A554AD">
        <w:rPr>
          <w:rFonts w:ascii="Arial" w:hAnsi="Arial" w:cs="Arial"/>
          <w:bCs/>
          <w:sz w:val="20"/>
          <w:szCs w:val="20"/>
        </w:rPr>
        <w:tab/>
      </w:r>
      <w:r w:rsidRPr="00A554AD">
        <w:rPr>
          <w:rFonts w:ascii="Arial" w:hAnsi="Arial" w:cs="Arial"/>
          <w:bCs/>
          <w:sz w:val="20"/>
          <w:szCs w:val="20"/>
        </w:rPr>
        <w:tab/>
      </w:r>
      <w:r w:rsidRPr="00A554AD">
        <w:rPr>
          <w:rFonts w:ascii="Arial" w:hAnsi="Arial" w:cs="Arial"/>
          <w:bCs/>
          <w:sz w:val="20"/>
          <w:szCs w:val="20"/>
        </w:rPr>
        <w:tab/>
      </w:r>
      <w:r w:rsidRPr="00A554AD">
        <w:rPr>
          <w:rFonts w:ascii="Arial" w:hAnsi="Arial" w:cs="Arial"/>
          <w:bCs/>
          <w:sz w:val="20"/>
          <w:szCs w:val="20"/>
        </w:rPr>
        <w:tab/>
      </w:r>
      <w:r w:rsidRPr="00A554AD">
        <w:rPr>
          <w:rFonts w:ascii="Arial" w:hAnsi="Arial" w:cs="Arial"/>
          <w:bCs/>
          <w:sz w:val="20"/>
          <w:szCs w:val="20"/>
        </w:rPr>
        <w:tab/>
      </w:r>
      <w:r w:rsidR="000737A1" w:rsidRPr="00A554AD">
        <w:rPr>
          <w:rFonts w:ascii="Arial" w:hAnsi="Arial" w:cs="Arial"/>
          <w:bCs/>
          <w:sz w:val="20"/>
          <w:szCs w:val="20"/>
        </w:rPr>
        <w:tab/>
      </w:r>
      <w:r w:rsidRPr="00A554AD">
        <w:rPr>
          <w:rFonts w:ascii="Arial" w:hAnsi="Arial" w:cs="Arial"/>
          <w:bCs/>
          <w:sz w:val="20"/>
          <w:szCs w:val="20"/>
        </w:rPr>
        <w:tab/>
      </w:r>
      <w:r w:rsidRPr="00A554AD">
        <w:rPr>
          <w:rFonts w:ascii="Arial" w:hAnsi="Arial" w:cs="Arial"/>
          <w:bCs/>
          <w:sz w:val="20"/>
          <w:szCs w:val="20"/>
        </w:rPr>
        <w:tab/>
      </w:r>
      <w:r w:rsidR="00110542" w:rsidRPr="00A554AD">
        <w:rPr>
          <w:rFonts w:ascii="Arial" w:hAnsi="Arial" w:cs="Arial"/>
          <w:bCs/>
          <w:sz w:val="20"/>
          <w:szCs w:val="20"/>
        </w:rPr>
        <w:t xml:space="preserve">       </w:t>
      </w:r>
      <w:r w:rsidRPr="00A554AD">
        <w:rPr>
          <w:rFonts w:ascii="Arial" w:hAnsi="Arial" w:cs="Arial"/>
          <w:bCs/>
          <w:sz w:val="20"/>
          <w:szCs w:val="20"/>
        </w:rPr>
        <w:t>(703)866-3707</w:t>
      </w:r>
    </w:p>
    <w:p w:rsidR="00444533" w:rsidRDefault="00444533" w:rsidP="00444533">
      <w:pPr>
        <w:ind w:left="5040"/>
      </w:pPr>
      <w:r>
        <w:rPr>
          <w:rFonts w:ascii="Arial" w:hAnsi="Arial" w:cs="Arial"/>
          <w:b/>
          <w:bCs/>
          <w:sz w:val="22"/>
          <w:szCs w:val="22"/>
        </w:rPr>
        <w:t xml:space="preserve">                                </w:t>
      </w:r>
    </w:p>
    <w:p w:rsidR="00B97C5B" w:rsidRPr="009D7B07" w:rsidRDefault="00B97C5B" w:rsidP="00444533">
      <w:pPr>
        <w:tabs>
          <w:tab w:val="left" w:pos="270"/>
        </w:tabs>
        <w:jc w:val="center"/>
        <w:rPr>
          <w:rFonts w:ascii="Impact" w:hAnsi="Impact" w:cs="Arial"/>
          <w:sz w:val="32"/>
          <w:szCs w:val="32"/>
        </w:rPr>
      </w:pPr>
      <w:r w:rsidRPr="009D7B07">
        <w:rPr>
          <w:rFonts w:ascii="Impact" w:hAnsi="Impact" w:cs="Arial"/>
          <w:sz w:val="32"/>
          <w:szCs w:val="32"/>
        </w:rPr>
        <w:t>Virginia Land Trust’s FAKE</w:t>
      </w:r>
    </w:p>
    <w:p w:rsidR="00444533" w:rsidRPr="009D7B07" w:rsidRDefault="00B97C5B" w:rsidP="00444533">
      <w:pPr>
        <w:tabs>
          <w:tab w:val="left" w:pos="270"/>
        </w:tabs>
        <w:jc w:val="center"/>
        <w:rPr>
          <w:rFonts w:ascii="Impact" w:hAnsi="Impact" w:cs="Arial"/>
          <w:sz w:val="32"/>
          <w:szCs w:val="32"/>
        </w:rPr>
      </w:pPr>
      <w:r w:rsidRPr="009D7B07">
        <w:rPr>
          <w:rFonts w:ascii="Impact" w:hAnsi="Impact" w:cs="Arial"/>
          <w:sz w:val="32"/>
          <w:szCs w:val="32"/>
        </w:rPr>
        <w:t xml:space="preserve"> “Stonewall Jackson-Slept-Here-Claim”</w:t>
      </w:r>
    </w:p>
    <w:p w:rsidR="00B97C5B" w:rsidRPr="000737A1" w:rsidRDefault="00957946" w:rsidP="00444533">
      <w:pPr>
        <w:tabs>
          <w:tab w:val="left" w:pos="270"/>
        </w:tabs>
        <w:jc w:val="center"/>
        <w:rPr>
          <w:rFonts w:ascii="Impact" w:hAnsi="Impact" w:cs="Arial"/>
          <w:sz w:val="40"/>
          <w:szCs w:val="40"/>
        </w:rPr>
      </w:pPr>
      <w:r w:rsidRPr="009D7B07">
        <w:rPr>
          <w:rFonts w:ascii="Impact" w:hAnsi="Impact" w:cs="Arial"/>
          <w:sz w:val="32"/>
          <w:szCs w:val="32"/>
        </w:rPr>
        <w:t>In</w:t>
      </w:r>
      <w:r w:rsidR="00B97C5B" w:rsidRPr="009D7B07">
        <w:rPr>
          <w:rFonts w:ascii="Impact" w:hAnsi="Impact" w:cs="Arial"/>
          <w:sz w:val="32"/>
          <w:szCs w:val="32"/>
        </w:rPr>
        <w:t xml:space="preserve"> Government-Sanctioned Easement</w:t>
      </w:r>
    </w:p>
    <w:p w:rsidR="00957946" w:rsidRDefault="00957946" w:rsidP="00444533">
      <w:pPr>
        <w:jc w:val="center"/>
        <w:rPr>
          <w:i/>
          <w:sz w:val="36"/>
          <w:szCs w:val="36"/>
        </w:rPr>
      </w:pPr>
    </w:p>
    <w:p w:rsidR="00444533" w:rsidRPr="00DB0762" w:rsidRDefault="00B97C5B" w:rsidP="00444533">
      <w:pPr>
        <w:jc w:val="center"/>
        <w:rPr>
          <w:rFonts w:ascii="Arial" w:hAnsi="Arial" w:cs="Arial"/>
          <w:i/>
          <w:sz w:val="20"/>
          <w:szCs w:val="20"/>
        </w:rPr>
      </w:pPr>
      <w:r w:rsidRPr="00DB0762">
        <w:rPr>
          <w:rFonts w:ascii="Arial" w:hAnsi="Arial" w:cs="Arial"/>
          <w:i/>
          <w:sz w:val="20"/>
          <w:szCs w:val="20"/>
        </w:rPr>
        <w:t>Property Owners Demand Protections against Tyrannical Abuses</w:t>
      </w:r>
    </w:p>
    <w:p w:rsidR="000737A1" w:rsidRPr="00DB0762" w:rsidRDefault="000737A1" w:rsidP="00444533">
      <w:pPr>
        <w:jc w:val="center"/>
        <w:rPr>
          <w:rFonts w:ascii="Arial" w:hAnsi="Arial" w:cs="Arial"/>
          <w:i/>
          <w:sz w:val="20"/>
          <w:szCs w:val="20"/>
        </w:rPr>
      </w:pPr>
    </w:p>
    <w:p w:rsidR="00517016" w:rsidRPr="00A554AD" w:rsidRDefault="00444533" w:rsidP="00444533">
      <w:pPr>
        <w:rPr>
          <w:rFonts w:ascii="Arial" w:hAnsi="Arial" w:cs="Arial"/>
          <w:bCs/>
          <w:color w:val="000000"/>
          <w:sz w:val="18"/>
          <w:szCs w:val="18"/>
          <w:lang w:val="en"/>
        </w:rPr>
      </w:pPr>
      <w:r w:rsidRPr="00A554AD">
        <w:rPr>
          <w:rFonts w:ascii="Arial" w:hAnsi="Arial" w:cs="Arial"/>
          <w:b/>
          <w:sz w:val="18"/>
          <w:szCs w:val="18"/>
        </w:rPr>
        <w:t xml:space="preserve">Richmond, </w:t>
      </w:r>
      <w:r w:rsidRPr="00A554AD">
        <w:rPr>
          <w:rFonts w:ascii="Arial" w:hAnsi="Arial" w:cs="Arial"/>
          <w:sz w:val="18"/>
          <w:szCs w:val="18"/>
        </w:rPr>
        <w:t xml:space="preserve">VA </w:t>
      </w:r>
      <w:r w:rsidRPr="00A554AD">
        <w:rPr>
          <w:rFonts w:ascii="Arial" w:hAnsi="Arial" w:cs="Arial"/>
          <w:b/>
          <w:sz w:val="18"/>
          <w:szCs w:val="18"/>
        </w:rPr>
        <w:t xml:space="preserve">– </w:t>
      </w:r>
      <w:r w:rsidR="009D7B07" w:rsidRPr="00A554AD">
        <w:rPr>
          <w:rFonts w:ascii="Arial" w:hAnsi="Arial" w:cs="Arial"/>
          <w:b/>
          <w:sz w:val="18"/>
          <w:szCs w:val="18"/>
        </w:rPr>
        <w:t>January 27 –</w:t>
      </w:r>
      <w:r w:rsidR="009D7B07" w:rsidRPr="00A554AD">
        <w:rPr>
          <w:rFonts w:ascii="Arial" w:hAnsi="Arial" w:cs="Arial"/>
          <w:sz w:val="18"/>
          <w:szCs w:val="18"/>
        </w:rPr>
        <w:t xml:space="preserve"> </w:t>
      </w:r>
      <w:r w:rsidRPr="00A554AD">
        <w:rPr>
          <w:rFonts w:ascii="Arial" w:hAnsi="Arial" w:cs="Arial"/>
          <w:sz w:val="18"/>
          <w:szCs w:val="18"/>
        </w:rPr>
        <w:t xml:space="preserve">Virginia </w:t>
      </w:r>
      <w:r w:rsidR="00DB0762" w:rsidRPr="00A554AD">
        <w:rPr>
          <w:rFonts w:ascii="Arial" w:hAnsi="Arial" w:cs="Arial"/>
          <w:sz w:val="18"/>
          <w:szCs w:val="18"/>
        </w:rPr>
        <w:t>p</w:t>
      </w:r>
      <w:r w:rsidRPr="00A554AD">
        <w:rPr>
          <w:rFonts w:ascii="Arial" w:hAnsi="Arial" w:cs="Arial"/>
          <w:sz w:val="18"/>
          <w:szCs w:val="18"/>
        </w:rPr>
        <w:t>roperty rights activists, farmers</w:t>
      </w:r>
      <w:r w:rsidR="00517016" w:rsidRPr="00A554AD">
        <w:rPr>
          <w:rFonts w:ascii="Arial" w:hAnsi="Arial" w:cs="Arial"/>
          <w:sz w:val="18"/>
          <w:szCs w:val="18"/>
        </w:rPr>
        <w:t xml:space="preserve"> </w:t>
      </w:r>
      <w:r w:rsidRPr="00A554AD">
        <w:rPr>
          <w:rFonts w:ascii="Arial" w:hAnsi="Arial" w:cs="Arial"/>
          <w:sz w:val="18"/>
          <w:szCs w:val="18"/>
        </w:rPr>
        <w:t xml:space="preserve">and </w:t>
      </w:r>
      <w:r w:rsidR="00517016" w:rsidRPr="00A554AD">
        <w:rPr>
          <w:rFonts w:ascii="Arial" w:hAnsi="Arial" w:cs="Arial"/>
          <w:sz w:val="18"/>
          <w:szCs w:val="18"/>
        </w:rPr>
        <w:t xml:space="preserve">conservation </w:t>
      </w:r>
      <w:r w:rsidRPr="00A554AD">
        <w:rPr>
          <w:rFonts w:ascii="Arial" w:hAnsi="Arial" w:cs="Arial"/>
          <w:sz w:val="18"/>
          <w:szCs w:val="18"/>
        </w:rPr>
        <w:t xml:space="preserve">leaders will </w:t>
      </w:r>
      <w:r w:rsidR="00517016" w:rsidRPr="00A554AD">
        <w:rPr>
          <w:rFonts w:ascii="Arial" w:hAnsi="Arial" w:cs="Arial"/>
          <w:sz w:val="18"/>
          <w:szCs w:val="18"/>
        </w:rPr>
        <w:t xml:space="preserve">give testimony before the Virginia House Agriculture Committee on </w:t>
      </w:r>
      <w:r w:rsidR="00517016" w:rsidRPr="00A554AD">
        <w:rPr>
          <w:rFonts w:ascii="Arial" w:hAnsi="Arial" w:cs="Arial"/>
          <w:bCs/>
          <w:color w:val="000000"/>
          <w:sz w:val="18"/>
          <w:szCs w:val="18"/>
          <w:lang w:val="en"/>
        </w:rPr>
        <w:t xml:space="preserve">January 28, 2015 at 8:30AM in the General Assembly Building House Room C in support of </w:t>
      </w:r>
      <w:r w:rsidR="00AF262A" w:rsidRPr="00A554AD">
        <w:rPr>
          <w:rFonts w:ascii="Arial" w:hAnsi="Arial" w:cs="Arial"/>
          <w:bCs/>
          <w:color w:val="000000"/>
          <w:sz w:val="18"/>
          <w:szCs w:val="18"/>
          <w:lang w:val="en"/>
        </w:rPr>
        <w:t xml:space="preserve">Bi-Partisan </w:t>
      </w:r>
      <w:r w:rsidR="00517016" w:rsidRPr="00A554AD">
        <w:rPr>
          <w:rFonts w:ascii="Arial" w:hAnsi="Arial" w:cs="Arial"/>
          <w:bCs/>
          <w:color w:val="000000"/>
          <w:sz w:val="18"/>
          <w:szCs w:val="18"/>
          <w:lang w:val="en"/>
        </w:rPr>
        <w:t xml:space="preserve">House Bill 1488 </w:t>
      </w:r>
      <w:r w:rsidR="00AF262A" w:rsidRPr="00A554AD">
        <w:rPr>
          <w:rFonts w:ascii="Arial" w:hAnsi="Arial" w:cs="Arial"/>
          <w:bCs/>
          <w:color w:val="000000"/>
          <w:sz w:val="18"/>
          <w:szCs w:val="18"/>
          <w:lang w:val="en"/>
        </w:rPr>
        <w:t xml:space="preserve">that has received support from </w:t>
      </w:r>
      <w:r w:rsidR="00DB0762" w:rsidRPr="00A554AD">
        <w:rPr>
          <w:rFonts w:ascii="Arial" w:hAnsi="Arial" w:cs="Arial"/>
          <w:bCs/>
          <w:color w:val="000000"/>
          <w:sz w:val="18"/>
          <w:szCs w:val="18"/>
          <w:lang w:val="en"/>
        </w:rPr>
        <w:t>more than</w:t>
      </w:r>
      <w:r w:rsidR="00AF262A" w:rsidRPr="00A554AD">
        <w:rPr>
          <w:rFonts w:ascii="Arial" w:hAnsi="Arial" w:cs="Arial"/>
          <w:bCs/>
          <w:color w:val="000000"/>
          <w:sz w:val="18"/>
          <w:szCs w:val="18"/>
          <w:lang w:val="en"/>
        </w:rPr>
        <w:t xml:space="preserve"> 5</w:t>
      </w:r>
      <w:r w:rsidR="00DB0762" w:rsidRPr="00A554AD">
        <w:rPr>
          <w:rFonts w:ascii="Arial" w:hAnsi="Arial" w:cs="Arial"/>
          <w:bCs/>
          <w:color w:val="000000"/>
          <w:sz w:val="18"/>
          <w:szCs w:val="18"/>
          <w:lang w:val="en"/>
        </w:rPr>
        <w:t>,000 bi-partisan petition s</w:t>
      </w:r>
      <w:r w:rsidR="00AF262A" w:rsidRPr="00A554AD">
        <w:rPr>
          <w:rFonts w:ascii="Arial" w:hAnsi="Arial" w:cs="Arial"/>
          <w:bCs/>
          <w:color w:val="000000"/>
          <w:sz w:val="18"/>
          <w:szCs w:val="18"/>
          <w:lang w:val="en"/>
        </w:rPr>
        <w:t>ignatures.</w:t>
      </w:r>
    </w:p>
    <w:p w:rsidR="00B66490" w:rsidRPr="00A554AD" w:rsidRDefault="00517016" w:rsidP="00B66490">
      <w:pPr>
        <w:rPr>
          <w:rFonts w:ascii="Arial" w:hAnsi="Arial" w:cs="Arial"/>
          <w:sz w:val="18"/>
          <w:szCs w:val="18"/>
        </w:rPr>
      </w:pPr>
      <w:r w:rsidRPr="00A554AD">
        <w:rPr>
          <w:rFonts w:ascii="Arial" w:hAnsi="Arial" w:cs="Arial"/>
          <w:b/>
          <w:sz w:val="18"/>
          <w:szCs w:val="18"/>
        </w:rPr>
        <w:t xml:space="preserve"> </w:t>
      </w:r>
    </w:p>
    <w:p w:rsidR="00D50583" w:rsidRPr="00A554AD" w:rsidRDefault="00B66490" w:rsidP="00D50583">
      <w:pPr>
        <w:rPr>
          <w:rFonts w:ascii="Arial" w:hAnsi="Arial" w:cs="Arial"/>
          <w:sz w:val="18"/>
          <w:szCs w:val="18"/>
        </w:rPr>
      </w:pPr>
      <w:r w:rsidRPr="00A554AD">
        <w:rPr>
          <w:rFonts w:ascii="Arial" w:hAnsi="Arial" w:cs="Arial"/>
          <w:sz w:val="18"/>
          <w:szCs w:val="18"/>
        </w:rPr>
        <w:t>National Media Coverage of Virginia’s conservation program erupted when a video was leaked of The Piedmont Environmental Council (PEC), a 501(c</w:t>
      </w:r>
      <w:proofErr w:type="gramStart"/>
      <w:r w:rsidRPr="00A554AD">
        <w:rPr>
          <w:rFonts w:ascii="Arial" w:hAnsi="Arial" w:cs="Arial"/>
          <w:sz w:val="18"/>
          <w:szCs w:val="18"/>
        </w:rPr>
        <w:t>)3</w:t>
      </w:r>
      <w:proofErr w:type="gramEnd"/>
      <w:r w:rsidRPr="00A554AD">
        <w:rPr>
          <w:rFonts w:ascii="Arial" w:hAnsi="Arial" w:cs="Arial"/>
          <w:sz w:val="18"/>
          <w:szCs w:val="18"/>
        </w:rPr>
        <w:t xml:space="preserve"> “Land Trust”.  The PEC was caught on video conducting an abusive intimidating inspection </w:t>
      </w:r>
      <w:r w:rsidR="00DB0762" w:rsidRPr="00A554AD">
        <w:rPr>
          <w:rFonts w:ascii="Arial" w:hAnsi="Arial" w:cs="Arial"/>
          <w:sz w:val="18"/>
          <w:szCs w:val="18"/>
        </w:rPr>
        <w:t>of a farmer’s closet, bathrooms and attic, plus</w:t>
      </w:r>
      <w:r w:rsidRPr="00A554AD">
        <w:rPr>
          <w:rFonts w:ascii="Arial" w:hAnsi="Arial" w:cs="Arial"/>
          <w:sz w:val="18"/>
          <w:szCs w:val="18"/>
        </w:rPr>
        <w:t xml:space="preserve"> photographing the personal private possessions and laundry of farmers. The Green Group is alleged to claim they have a right to inspect farmer’s underwear</w:t>
      </w:r>
      <w:r w:rsidR="00D50583" w:rsidRPr="00A554AD">
        <w:rPr>
          <w:rFonts w:ascii="Arial" w:hAnsi="Arial" w:cs="Arial"/>
          <w:sz w:val="18"/>
          <w:szCs w:val="18"/>
        </w:rPr>
        <w:t>. Docum</w:t>
      </w:r>
      <w:r w:rsidR="00DB0762" w:rsidRPr="00A554AD">
        <w:rPr>
          <w:rFonts w:ascii="Arial" w:hAnsi="Arial" w:cs="Arial"/>
          <w:sz w:val="18"/>
          <w:szCs w:val="18"/>
        </w:rPr>
        <w:t>ents reveal that PEC entered in</w:t>
      </w:r>
      <w:r w:rsidR="00D50583" w:rsidRPr="00A554AD">
        <w:rPr>
          <w:rFonts w:ascii="Arial" w:hAnsi="Arial" w:cs="Arial"/>
          <w:sz w:val="18"/>
          <w:szCs w:val="18"/>
        </w:rPr>
        <w:t xml:space="preserve">to a secretive Confidential Arrangement with realtors regarding a farm that had been in private ownership for three years. PEC even wanted to install 24/7 video surveillance cameras to spy on the family at the same farm. </w:t>
      </w:r>
    </w:p>
    <w:p w:rsidR="00D50583" w:rsidRPr="00A554AD" w:rsidRDefault="00D50583" w:rsidP="00B66490">
      <w:pPr>
        <w:rPr>
          <w:rFonts w:ascii="Arial" w:hAnsi="Arial" w:cs="Arial"/>
          <w:sz w:val="18"/>
          <w:szCs w:val="18"/>
        </w:rPr>
      </w:pPr>
      <w:r w:rsidRPr="00A554AD">
        <w:rPr>
          <w:rFonts w:ascii="Arial" w:hAnsi="Arial" w:cs="Arial"/>
          <w:sz w:val="18"/>
          <w:szCs w:val="18"/>
        </w:rPr>
        <w:t xml:space="preserve"> </w:t>
      </w:r>
    </w:p>
    <w:p w:rsidR="00B66490" w:rsidRPr="00A554AD" w:rsidRDefault="00B66490" w:rsidP="00B66490">
      <w:pPr>
        <w:rPr>
          <w:rFonts w:ascii="Arial" w:hAnsi="Arial" w:cs="Arial"/>
          <w:sz w:val="18"/>
          <w:szCs w:val="18"/>
        </w:rPr>
      </w:pPr>
      <w:r w:rsidRPr="00A554AD">
        <w:rPr>
          <w:rFonts w:ascii="Arial" w:hAnsi="Arial" w:cs="Arial"/>
          <w:sz w:val="18"/>
          <w:szCs w:val="18"/>
        </w:rPr>
        <w:t xml:space="preserve">The abusive video can be seen here: </w:t>
      </w:r>
      <w:hyperlink r:id="rId7" w:history="1">
        <w:r w:rsidR="00D50583" w:rsidRPr="00A554AD">
          <w:rPr>
            <w:rStyle w:val="Hyperlink"/>
            <w:rFonts w:ascii="Arial" w:hAnsi="Arial" w:cs="Arial"/>
            <w:sz w:val="18"/>
            <w:szCs w:val="18"/>
          </w:rPr>
          <w:t>https://www.youtube.com/watch?v=LAywKw93ucs</w:t>
        </w:r>
      </w:hyperlink>
    </w:p>
    <w:p w:rsidR="00D50583" w:rsidRPr="00DB0762" w:rsidRDefault="00D50583" w:rsidP="00B66490">
      <w:pPr>
        <w:rPr>
          <w:rFonts w:ascii="Arial" w:hAnsi="Arial" w:cs="Arial"/>
          <w:sz w:val="20"/>
          <w:szCs w:val="20"/>
        </w:rPr>
      </w:pPr>
    </w:p>
    <w:p w:rsidR="00D50583" w:rsidRPr="00A554AD" w:rsidRDefault="00A554AD" w:rsidP="00D50583">
      <w:pPr>
        <w:rPr>
          <w:rFonts w:ascii="Arial" w:hAnsi="Arial" w:cs="Arial"/>
          <w:sz w:val="18"/>
          <w:szCs w:val="18"/>
        </w:rPr>
      </w:pPr>
      <w:r>
        <w:rPr>
          <w:rFonts w:ascii="Arial" w:hAnsi="Arial" w:cs="Arial"/>
          <w:noProof/>
          <w:sz w:val="20"/>
          <w:szCs w:val="20"/>
        </w:rPr>
        <w:drawing>
          <wp:inline distT="0" distB="0" distL="0" distR="0">
            <wp:extent cx="857250" cy="1289304"/>
            <wp:effectExtent l="0" t="0" r="0" b="6350"/>
            <wp:docPr id="1" name="Picture 1" descr="C:\Client Folders\Activism\Tea Party\Martha\IMG_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ient Folders\Activism\Tea Party\Martha\IMG_14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36" cy="1291239"/>
                    </a:xfrm>
                    <a:prstGeom prst="rect">
                      <a:avLst/>
                    </a:prstGeom>
                    <a:noFill/>
                    <a:ln>
                      <a:noFill/>
                    </a:ln>
                  </pic:spPr>
                </pic:pic>
              </a:graphicData>
            </a:graphic>
          </wp:inline>
        </w:drawing>
      </w:r>
      <w:r w:rsidRPr="00A554AD">
        <w:rPr>
          <w:rFonts w:ascii="Arial" w:hAnsi="Arial" w:cs="Arial"/>
          <w:sz w:val="20"/>
          <w:szCs w:val="20"/>
        </w:rPr>
        <w:t xml:space="preserve"> </w:t>
      </w:r>
      <w:r w:rsidRPr="00A554AD">
        <w:rPr>
          <w:rFonts w:ascii="Arial" w:hAnsi="Arial" w:cs="Arial"/>
          <w:sz w:val="18"/>
          <w:szCs w:val="18"/>
        </w:rPr>
        <w:t xml:space="preserve">Martha </w:t>
      </w:r>
      <w:r w:rsidR="00D50583" w:rsidRPr="00A554AD">
        <w:rPr>
          <w:rFonts w:ascii="Arial" w:hAnsi="Arial" w:cs="Arial"/>
          <w:sz w:val="18"/>
          <w:szCs w:val="18"/>
        </w:rPr>
        <w:t>Boneta</w:t>
      </w:r>
      <w:r w:rsidRPr="00A554AD">
        <w:rPr>
          <w:rFonts w:ascii="Arial" w:hAnsi="Arial" w:cs="Arial"/>
          <w:sz w:val="18"/>
          <w:szCs w:val="18"/>
        </w:rPr>
        <w:t>, the farmer whose property rights are being abused by the PEC,</w:t>
      </w:r>
      <w:r w:rsidR="00D50583" w:rsidRPr="00A554AD">
        <w:rPr>
          <w:rFonts w:ascii="Arial" w:hAnsi="Arial" w:cs="Arial"/>
          <w:sz w:val="18"/>
          <w:szCs w:val="18"/>
        </w:rPr>
        <w:t xml:space="preserve"> cautions not to blame th</w:t>
      </w:r>
      <w:r w:rsidRPr="00A554AD">
        <w:rPr>
          <w:rFonts w:ascii="Arial" w:hAnsi="Arial" w:cs="Arial"/>
          <w:sz w:val="18"/>
          <w:szCs w:val="18"/>
        </w:rPr>
        <w:t>e entire conservation program for</w:t>
      </w:r>
      <w:r w:rsidR="00D50583" w:rsidRPr="00A554AD">
        <w:rPr>
          <w:rFonts w:ascii="Arial" w:hAnsi="Arial" w:cs="Arial"/>
          <w:sz w:val="18"/>
          <w:szCs w:val="18"/>
        </w:rPr>
        <w:t xml:space="preserve"> the abusive bad acts of one Land Trust. “I consider </w:t>
      </w:r>
      <w:r w:rsidRPr="00A554AD">
        <w:rPr>
          <w:rFonts w:ascii="Arial" w:hAnsi="Arial" w:cs="Arial"/>
          <w:sz w:val="18"/>
          <w:szCs w:val="18"/>
        </w:rPr>
        <w:t>myself to be a conservationist,” said Boneta.</w:t>
      </w:r>
      <w:r w:rsidR="00D50583" w:rsidRPr="00A554AD">
        <w:rPr>
          <w:rFonts w:ascii="Arial" w:hAnsi="Arial" w:cs="Arial"/>
          <w:sz w:val="18"/>
          <w:szCs w:val="18"/>
        </w:rPr>
        <w:t> </w:t>
      </w:r>
      <w:r w:rsidRPr="00A554AD">
        <w:rPr>
          <w:rFonts w:ascii="Arial" w:hAnsi="Arial" w:cs="Arial"/>
          <w:sz w:val="18"/>
          <w:szCs w:val="18"/>
        </w:rPr>
        <w:t>“</w:t>
      </w:r>
      <w:r w:rsidR="00D50583" w:rsidRPr="00A554AD">
        <w:rPr>
          <w:rFonts w:ascii="Arial" w:hAnsi="Arial" w:cs="Arial"/>
          <w:sz w:val="18"/>
          <w:szCs w:val="18"/>
        </w:rPr>
        <w:t xml:space="preserve">I love the land and just want to be left alone in peace to grow my heirloom vegetables and care for my beehives and critters.”  </w:t>
      </w:r>
    </w:p>
    <w:p w:rsidR="00D50583" w:rsidRPr="00A554AD" w:rsidRDefault="00D50583" w:rsidP="00B66490">
      <w:pPr>
        <w:rPr>
          <w:rFonts w:ascii="Arial" w:hAnsi="Arial" w:cs="Arial"/>
          <w:sz w:val="18"/>
          <w:szCs w:val="18"/>
        </w:rPr>
      </w:pPr>
    </w:p>
    <w:p w:rsidR="00D50583" w:rsidRPr="00A554AD" w:rsidRDefault="00D50583" w:rsidP="00444533">
      <w:pPr>
        <w:rPr>
          <w:rFonts w:ascii="Arial" w:hAnsi="Arial" w:cs="Arial"/>
          <w:sz w:val="18"/>
          <w:szCs w:val="18"/>
        </w:rPr>
      </w:pPr>
      <w:r w:rsidRPr="00A554AD">
        <w:rPr>
          <w:rFonts w:ascii="Arial" w:hAnsi="Arial" w:cs="Arial"/>
          <w:sz w:val="18"/>
          <w:szCs w:val="18"/>
        </w:rPr>
        <w:t>HOWEVER, new evidence exposes that PEC fabricated a Civil War designation that does not exist in a government-s</w:t>
      </w:r>
      <w:r w:rsidR="000737A1" w:rsidRPr="00A554AD">
        <w:rPr>
          <w:rFonts w:ascii="Arial" w:hAnsi="Arial" w:cs="Arial"/>
          <w:sz w:val="18"/>
          <w:szCs w:val="18"/>
        </w:rPr>
        <w:t xml:space="preserve">anctioned agricultural easement, stating that Stonewall Jackson bivouacked on a farm. There is no legitimate historical proof whatsoever that Stonewall Jackson was ever on the farm in question. Civil War historians are outraged, calling PEC’s actions as “blatant disregard for Virginia’s history”.  A full account of PEC’s bizarre Stonewall Jackson fabrication can be read here; </w:t>
      </w:r>
      <w:hyperlink r:id="rId9" w:history="1">
        <w:r w:rsidR="000737A1" w:rsidRPr="00A554AD">
          <w:rPr>
            <w:rStyle w:val="Hyperlink"/>
            <w:rFonts w:ascii="Arial" w:hAnsi="Arial" w:cs="Arial"/>
            <w:sz w:val="18"/>
            <w:szCs w:val="18"/>
          </w:rPr>
          <w:t>http://www.varight.com/ne</w:t>
        </w:r>
        <w:r w:rsidR="000737A1" w:rsidRPr="00A554AD">
          <w:rPr>
            <w:rStyle w:val="Hyperlink"/>
            <w:rFonts w:ascii="Arial" w:hAnsi="Arial" w:cs="Arial"/>
            <w:sz w:val="18"/>
            <w:szCs w:val="18"/>
          </w:rPr>
          <w:t>w</w:t>
        </w:r>
        <w:r w:rsidR="000737A1" w:rsidRPr="00A554AD">
          <w:rPr>
            <w:rStyle w:val="Hyperlink"/>
            <w:rFonts w:ascii="Arial" w:hAnsi="Arial" w:cs="Arial"/>
            <w:sz w:val="18"/>
            <w:szCs w:val="18"/>
          </w:rPr>
          <w:t>s/virginia-land-trust-falsifies-stonewall-jackson-slept-here-claim-by-michael-thompson/</w:t>
        </w:r>
      </w:hyperlink>
      <w:r w:rsidR="00A554AD" w:rsidRPr="00A554AD">
        <w:rPr>
          <w:rStyle w:val="Hyperlink"/>
          <w:rFonts w:ascii="Arial" w:hAnsi="Arial" w:cs="Arial"/>
          <w:sz w:val="18"/>
          <w:szCs w:val="18"/>
        </w:rPr>
        <w:t>.</w:t>
      </w:r>
    </w:p>
    <w:p w:rsidR="00D50583" w:rsidRPr="00A554AD" w:rsidRDefault="00D50583" w:rsidP="00444533">
      <w:pPr>
        <w:rPr>
          <w:rFonts w:ascii="Arial" w:hAnsi="Arial" w:cs="Arial"/>
          <w:sz w:val="18"/>
          <w:szCs w:val="18"/>
        </w:rPr>
      </w:pPr>
    </w:p>
    <w:p w:rsidR="00AF262A" w:rsidRPr="00A554AD" w:rsidRDefault="00A554AD" w:rsidP="00444533">
      <w:pPr>
        <w:rPr>
          <w:rFonts w:ascii="Arial" w:hAnsi="Arial" w:cs="Arial"/>
          <w:sz w:val="18"/>
          <w:szCs w:val="18"/>
        </w:rPr>
      </w:pPr>
      <w:r w:rsidRPr="00A554AD">
        <w:rPr>
          <w:rFonts w:ascii="Arial" w:hAnsi="Arial" w:cs="Arial"/>
          <w:sz w:val="18"/>
          <w:szCs w:val="18"/>
        </w:rPr>
        <w:t>Virginians who</w:t>
      </w:r>
      <w:r w:rsidR="00D50583" w:rsidRPr="00A554AD">
        <w:rPr>
          <w:rFonts w:ascii="Arial" w:hAnsi="Arial" w:cs="Arial"/>
          <w:sz w:val="18"/>
          <w:szCs w:val="18"/>
        </w:rPr>
        <w:t xml:space="preserve"> purchase</w:t>
      </w:r>
      <w:r w:rsidR="00B66490" w:rsidRPr="00A554AD">
        <w:rPr>
          <w:rFonts w:ascii="Arial" w:hAnsi="Arial" w:cs="Arial"/>
          <w:sz w:val="18"/>
          <w:szCs w:val="18"/>
        </w:rPr>
        <w:t xml:space="preserve"> a farm with</w:t>
      </w:r>
      <w:r w:rsidR="00D50583" w:rsidRPr="00A554AD">
        <w:rPr>
          <w:rFonts w:ascii="Arial" w:hAnsi="Arial" w:cs="Arial"/>
          <w:sz w:val="18"/>
          <w:szCs w:val="18"/>
        </w:rPr>
        <w:t xml:space="preserve"> an agricultural easement have an expectation to</w:t>
      </w:r>
      <w:r w:rsidR="00B66490" w:rsidRPr="00A554AD">
        <w:rPr>
          <w:rFonts w:ascii="Arial" w:hAnsi="Arial" w:cs="Arial"/>
          <w:sz w:val="18"/>
          <w:szCs w:val="18"/>
        </w:rPr>
        <w:t xml:space="preserve"> be able</w:t>
      </w:r>
      <w:r w:rsidR="00D50583" w:rsidRPr="00A554AD">
        <w:rPr>
          <w:rFonts w:ascii="Arial" w:hAnsi="Arial" w:cs="Arial"/>
          <w:sz w:val="18"/>
          <w:szCs w:val="18"/>
        </w:rPr>
        <w:t xml:space="preserve"> to farm without being terrorized </w:t>
      </w:r>
      <w:r w:rsidR="00B66490" w:rsidRPr="00A554AD">
        <w:rPr>
          <w:rFonts w:ascii="Arial" w:hAnsi="Arial" w:cs="Arial"/>
          <w:sz w:val="18"/>
          <w:szCs w:val="18"/>
        </w:rPr>
        <w:t xml:space="preserve">and </w:t>
      </w:r>
      <w:r w:rsidR="00D50583" w:rsidRPr="00A554AD">
        <w:rPr>
          <w:rFonts w:ascii="Arial" w:hAnsi="Arial" w:cs="Arial"/>
          <w:sz w:val="18"/>
          <w:szCs w:val="18"/>
        </w:rPr>
        <w:t>abused by a Virginia Land Trust.  HB1488 provides some land owner protections.</w:t>
      </w:r>
    </w:p>
    <w:p w:rsidR="00D50583" w:rsidRPr="00A554AD" w:rsidRDefault="00D50583" w:rsidP="00444533">
      <w:pPr>
        <w:rPr>
          <w:rFonts w:ascii="Arial" w:hAnsi="Arial" w:cs="Arial"/>
          <w:b/>
          <w:sz w:val="18"/>
          <w:szCs w:val="18"/>
        </w:rPr>
      </w:pPr>
    </w:p>
    <w:p w:rsidR="00D50583" w:rsidRPr="00A554AD" w:rsidRDefault="000737A1" w:rsidP="00444533">
      <w:pPr>
        <w:rPr>
          <w:rFonts w:ascii="Arial" w:hAnsi="Arial" w:cs="Arial"/>
          <w:sz w:val="18"/>
          <w:szCs w:val="18"/>
        </w:rPr>
      </w:pPr>
      <w:r w:rsidRPr="00A554AD">
        <w:rPr>
          <w:rFonts w:ascii="Arial" w:hAnsi="Arial" w:cs="Arial"/>
          <w:sz w:val="18"/>
          <w:szCs w:val="18"/>
        </w:rPr>
        <w:t xml:space="preserve">“We are calling on the legislature to protect property owners, from a program that has no transparency, no standards and no protection for land owners” </w:t>
      </w:r>
      <w:r w:rsidR="00444533" w:rsidRPr="00A554AD">
        <w:rPr>
          <w:rFonts w:ascii="Arial" w:hAnsi="Arial" w:cs="Arial"/>
          <w:sz w:val="18"/>
          <w:szCs w:val="18"/>
        </w:rPr>
        <w:t xml:space="preserve">said Bonner Cohen of the National Center for Policy Research. </w:t>
      </w:r>
    </w:p>
    <w:p w:rsidR="00D50583" w:rsidRPr="00A554AD" w:rsidRDefault="00D50583" w:rsidP="00444533">
      <w:pPr>
        <w:rPr>
          <w:rFonts w:ascii="Arial" w:hAnsi="Arial" w:cs="Arial"/>
          <w:sz w:val="18"/>
          <w:szCs w:val="18"/>
        </w:rPr>
      </w:pPr>
    </w:p>
    <w:p w:rsidR="00444533" w:rsidRPr="00A554AD" w:rsidRDefault="00444533" w:rsidP="00B97C5B">
      <w:pPr>
        <w:rPr>
          <w:rFonts w:ascii="Arial" w:hAnsi="Arial" w:cs="Arial"/>
          <w:b/>
          <w:sz w:val="18"/>
          <w:szCs w:val="18"/>
        </w:rPr>
      </w:pPr>
      <w:r w:rsidRPr="00A554AD">
        <w:rPr>
          <w:rFonts w:ascii="Arial" w:hAnsi="Arial" w:cs="Arial"/>
          <w:b/>
          <w:sz w:val="18"/>
          <w:szCs w:val="18"/>
        </w:rPr>
        <w:t>WHO:</w:t>
      </w:r>
      <w:r w:rsidRPr="00A554AD">
        <w:rPr>
          <w:rFonts w:ascii="Arial" w:hAnsi="Arial" w:cs="Arial"/>
          <w:b/>
          <w:sz w:val="18"/>
          <w:szCs w:val="18"/>
        </w:rPr>
        <w:tab/>
      </w:r>
      <w:r w:rsidRPr="00A554AD">
        <w:rPr>
          <w:rFonts w:ascii="Arial" w:hAnsi="Arial" w:cs="Arial"/>
          <w:b/>
          <w:sz w:val="18"/>
          <w:szCs w:val="18"/>
        </w:rPr>
        <w:tab/>
      </w:r>
      <w:r w:rsidR="00B97C5B" w:rsidRPr="00A554AD">
        <w:rPr>
          <w:rFonts w:ascii="Arial" w:hAnsi="Arial" w:cs="Arial"/>
          <w:b/>
          <w:sz w:val="18"/>
          <w:szCs w:val="18"/>
        </w:rPr>
        <w:t xml:space="preserve">House Agriculture Committee </w:t>
      </w:r>
    </w:p>
    <w:p w:rsidR="00444533" w:rsidRPr="00A554AD" w:rsidRDefault="00444533" w:rsidP="00444533">
      <w:pPr>
        <w:ind w:left="1440"/>
        <w:rPr>
          <w:rFonts w:ascii="Arial" w:hAnsi="Arial" w:cs="Arial"/>
          <w:b/>
          <w:sz w:val="18"/>
          <w:szCs w:val="18"/>
        </w:rPr>
      </w:pPr>
      <w:r w:rsidRPr="00A554AD">
        <w:rPr>
          <w:rFonts w:ascii="Arial" w:hAnsi="Arial" w:cs="Arial"/>
          <w:b/>
          <w:sz w:val="18"/>
          <w:szCs w:val="18"/>
        </w:rPr>
        <w:t>Delegate Brenda Pogge (R-96</w:t>
      </w:r>
      <w:r w:rsidRPr="00A554AD">
        <w:rPr>
          <w:rFonts w:ascii="Arial" w:hAnsi="Arial" w:cs="Arial"/>
          <w:b/>
          <w:sz w:val="18"/>
          <w:szCs w:val="18"/>
          <w:vertAlign w:val="superscript"/>
        </w:rPr>
        <w:t>th</w:t>
      </w:r>
      <w:r w:rsidRPr="00A554AD">
        <w:rPr>
          <w:rFonts w:ascii="Arial" w:hAnsi="Arial" w:cs="Arial"/>
          <w:b/>
          <w:sz w:val="18"/>
          <w:szCs w:val="18"/>
        </w:rPr>
        <w:t xml:space="preserve"> District)</w:t>
      </w:r>
    </w:p>
    <w:p w:rsidR="00B97C5B" w:rsidRPr="00A554AD" w:rsidRDefault="00B97C5B" w:rsidP="00444533">
      <w:pPr>
        <w:ind w:left="1440"/>
        <w:rPr>
          <w:rFonts w:ascii="Arial" w:hAnsi="Arial" w:cs="Arial"/>
          <w:b/>
          <w:sz w:val="18"/>
          <w:szCs w:val="18"/>
        </w:rPr>
      </w:pPr>
      <w:r w:rsidRPr="00A554AD">
        <w:rPr>
          <w:rFonts w:ascii="Arial" w:hAnsi="Arial" w:cs="Arial"/>
          <w:b/>
          <w:sz w:val="18"/>
          <w:szCs w:val="18"/>
        </w:rPr>
        <w:t>Farmers, Property Rights Activists, Leaders</w:t>
      </w:r>
    </w:p>
    <w:p w:rsidR="00444533" w:rsidRPr="00A554AD" w:rsidRDefault="00444533" w:rsidP="00444533">
      <w:pPr>
        <w:rPr>
          <w:rFonts w:ascii="Arial" w:hAnsi="Arial" w:cs="Arial"/>
          <w:b/>
          <w:sz w:val="18"/>
          <w:szCs w:val="18"/>
        </w:rPr>
      </w:pPr>
    </w:p>
    <w:p w:rsidR="00444533" w:rsidRPr="00A554AD" w:rsidRDefault="00444533" w:rsidP="00444533">
      <w:pPr>
        <w:rPr>
          <w:rFonts w:ascii="Arial" w:hAnsi="Arial" w:cs="Arial"/>
          <w:b/>
          <w:sz w:val="18"/>
          <w:szCs w:val="18"/>
        </w:rPr>
      </w:pPr>
      <w:r w:rsidRPr="00A554AD">
        <w:rPr>
          <w:rFonts w:ascii="Arial" w:hAnsi="Arial" w:cs="Arial"/>
          <w:b/>
          <w:sz w:val="18"/>
          <w:szCs w:val="18"/>
        </w:rPr>
        <w:t>WHAT:</w:t>
      </w:r>
      <w:r w:rsidRPr="00A554AD">
        <w:rPr>
          <w:rFonts w:ascii="Arial" w:hAnsi="Arial" w:cs="Arial"/>
          <w:b/>
          <w:sz w:val="18"/>
          <w:szCs w:val="18"/>
        </w:rPr>
        <w:tab/>
      </w:r>
      <w:r w:rsidR="000737A1" w:rsidRPr="00A554AD">
        <w:rPr>
          <w:rFonts w:ascii="Arial" w:hAnsi="Arial" w:cs="Arial"/>
          <w:b/>
          <w:sz w:val="18"/>
          <w:szCs w:val="18"/>
        </w:rPr>
        <w:tab/>
      </w:r>
      <w:r w:rsidR="00B97C5B" w:rsidRPr="00A554AD">
        <w:rPr>
          <w:rFonts w:ascii="Arial" w:hAnsi="Arial" w:cs="Arial"/>
          <w:b/>
          <w:sz w:val="18"/>
          <w:szCs w:val="18"/>
        </w:rPr>
        <w:t>HB 1488 Hearing: Property Rights &amp; Transparency Legislation</w:t>
      </w:r>
      <w:r w:rsidR="00B97C5B" w:rsidRPr="00A554AD">
        <w:rPr>
          <w:rFonts w:ascii="Arial" w:hAnsi="Arial" w:cs="Arial"/>
          <w:b/>
          <w:sz w:val="18"/>
          <w:szCs w:val="18"/>
        </w:rPr>
        <w:br/>
      </w:r>
      <w:r w:rsidR="00B97C5B" w:rsidRPr="00A554AD">
        <w:rPr>
          <w:rFonts w:ascii="Arial" w:hAnsi="Arial" w:cs="Arial"/>
          <w:b/>
          <w:sz w:val="18"/>
          <w:szCs w:val="18"/>
        </w:rPr>
        <w:br/>
        <w:t xml:space="preserve">WHEN: </w:t>
      </w:r>
      <w:r w:rsidR="00B97C5B" w:rsidRPr="00A554AD">
        <w:rPr>
          <w:rFonts w:ascii="Arial" w:hAnsi="Arial" w:cs="Arial"/>
          <w:b/>
          <w:sz w:val="18"/>
          <w:szCs w:val="18"/>
        </w:rPr>
        <w:tab/>
      </w:r>
      <w:r w:rsidR="000737A1" w:rsidRPr="00A554AD">
        <w:rPr>
          <w:rFonts w:ascii="Arial" w:hAnsi="Arial" w:cs="Arial"/>
          <w:b/>
          <w:sz w:val="18"/>
          <w:szCs w:val="18"/>
        </w:rPr>
        <w:tab/>
      </w:r>
      <w:r w:rsidR="00B97C5B" w:rsidRPr="00A554AD">
        <w:rPr>
          <w:rFonts w:ascii="Arial" w:hAnsi="Arial" w:cs="Arial"/>
          <w:b/>
          <w:sz w:val="18"/>
          <w:szCs w:val="18"/>
        </w:rPr>
        <w:t>Wednesday, January 28</w:t>
      </w:r>
      <w:r w:rsidR="00B97C5B" w:rsidRPr="00A554AD">
        <w:rPr>
          <w:rFonts w:ascii="Arial" w:hAnsi="Arial" w:cs="Arial"/>
          <w:b/>
          <w:sz w:val="18"/>
          <w:szCs w:val="18"/>
          <w:vertAlign w:val="superscript"/>
        </w:rPr>
        <w:t>th</w:t>
      </w:r>
      <w:r w:rsidR="00B97C5B" w:rsidRPr="00A554AD">
        <w:rPr>
          <w:rFonts w:ascii="Arial" w:hAnsi="Arial" w:cs="Arial"/>
          <w:b/>
          <w:sz w:val="18"/>
          <w:szCs w:val="18"/>
        </w:rPr>
        <w:t>, 2015</w:t>
      </w:r>
    </w:p>
    <w:p w:rsidR="00444533" w:rsidRPr="00A554AD" w:rsidRDefault="00B97C5B" w:rsidP="00444533">
      <w:pPr>
        <w:rPr>
          <w:rFonts w:ascii="Arial" w:hAnsi="Arial" w:cs="Arial"/>
          <w:b/>
          <w:sz w:val="18"/>
          <w:szCs w:val="18"/>
        </w:rPr>
      </w:pPr>
      <w:r w:rsidRPr="00A554AD">
        <w:rPr>
          <w:rFonts w:ascii="Arial" w:hAnsi="Arial" w:cs="Arial"/>
          <w:b/>
          <w:sz w:val="18"/>
          <w:szCs w:val="18"/>
        </w:rPr>
        <w:tab/>
      </w:r>
      <w:r w:rsidRPr="00A554AD">
        <w:rPr>
          <w:rFonts w:ascii="Arial" w:hAnsi="Arial" w:cs="Arial"/>
          <w:b/>
          <w:sz w:val="18"/>
          <w:szCs w:val="18"/>
        </w:rPr>
        <w:tab/>
        <w:t>8:30</w:t>
      </w:r>
      <w:r w:rsidR="00444533" w:rsidRPr="00A554AD">
        <w:rPr>
          <w:rFonts w:ascii="Arial" w:hAnsi="Arial" w:cs="Arial"/>
          <w:b/>
          <w:sz w:val="18"/>
          <w:szCs w:val="18"/>
        </w:rPr>
        <w:t xml:space="preserve">a.m. </w:t>
      </w:r>
    </w:p>
    <w:p w:rsidR="00444533" w:rsidRPr="00A554AD" w:rsidRDefault="00444533" w:rsidP="00444533">
      <w:pPr>
        <w:rPr>
          <w:rFonts w:ascii="Arial" w:hAnsi="Arial" w:cs="Arial"/>
          <w:b/>
          <w:sz w:val="18"/>
          <w:szCs w:val="18"/>
        </w:rPr>
      </w:pPr>
    </w:p>
    <w:p w:rsidR="00444533" w:rsidRPr="00A554AD" w:rsidRDefault="00444533" w:rsidP="00444533">
      <w:pPr>
        <w:rPr>
          <w:rFonts w:ascii="Arial" w:hAnsi="Arial" w:cs="Arial"/>
          <w:b/>
          <w:sz w:val="18"/>
          <w:szCs w:val="18"/>
          <w:u w:val="single"/>
        </w:rPr>
      </w:pPr>
      <w:r w:rsidRPr="00A554AD">
        <w:rPr>
          <w:rFonts w:ascii="Arial" w:hAnsi="Arial" w:cs="Arial"/>
          <w:b/>
          <w:sz w:val="18"/>
          <w:szCs w:val="18"/>
        </w:rPr>
        <w:t xml:space="preserve">WHERE: </w:t>
      </w:r>
      <w:r w:rsidRPr="00A554AD">
        <w:rPr>
          <w:rFonts w:ascii="Arial" w:hAnsi="Arial" w:cs="Arial"/>
          <w:b/>
          <w:sz w:val="18"/>
          <w:szCs w:val="18"/>
        </w:rPr>
        <w:tab/>
        <w:t xml:space="preserve"> </w:t>
      </w:r>
      <w:r w:rsidRPr="00A554AD">
        <w:rPr>
          <w:rFonts w:ascii="Arial" w:hAnsi="Arial" w:cs="Arial"/>
          <w:b/>
          <w:sz w:val="18"/>
          <w:szCs w:val="18"/>
          <w:u w:val="single"/>
        </w:rPr>
        <w:t>Press Conference and Rally at Virginia Capitol Bell Tower</w:t>
      </w:r>
    </w:p>
    <w:p w:rsidR="00444533" w:rsidRPr="00A554AD" w:rsidRDefault="00B97C5B" w:rsidP="00444533">
      <w:pPr>
        <w:ind w:left="720" w:firstLine="720"/>
        <w:rPr>
          <w:rFonts w:ascii="Arial" w:hAnsi="Arial" w:cs="Arial"/>
          <w:b/>
          <w:sz w:val="18"/>
          <w:szCs w:val="18"/>
        </w:rPr>
      </w:pPr>
      <w:r w:rsidRPr="00A554AD">
        <w:rPr>
          <w:rFonts w:ascii="Arial" w:hAnsi="Arial" w:cs="Arial"/>
          <w:b/>
          <w:sz w:val="18"/>
          <w:szCs w:val="18"/>
        </w:rPr>
        <w:t xml:space="preserve"> Public Hearing</w:t>
      </w:r>
      <w:r w:rsidR="00444533" w:rsidRPr="00A554AD">
        <w:rPr>
          <w:rFonts w:ascii="Arial" w:hAnsi="Arial" w:cs="Arial"/>
          <w:b/>
          <w:sz w:val="18"/>
          <w:szCs w:val="18"/>
        </w:rPr>
        <w:t xml:space="preserve">: General Assembly Building </w:t>
      </w:r>
    </w:p>
    <w:p w:rsidR="00444533" w:rsidRPr="00A554AD" w:rsidRDefault="00B97C5B" w:rsidP="00444533">
      <w:pPr>
        <w:ind w:left="720" w:firstLine="720"/>
        <w:rPr>
          <w:rFonts w:ascii="Arial" w:hAnsi="Arial" w:cs="Arial"/>
          <w:b/>
          <w:sz w:val="18"/>
          <w:szCs w:val="18"/>
        </w:rPr>
      </w:pPr>
      <w:r w:rsidRPr="00A554AD">
        <w:rPr>
          <w:rFonts w:ascii="Arial" w:hAnsi="Arial" w:cs="Arial"/>
          <w:b/>
          <w:sz w:val="18"/>
          <w:szCs w:val="18"/>
        </w:rPr>
        <w:t xml:space="preserve"> Room C</w:t>
      </w:r>
      <w:r w:rsidR="00444533" w:rsidRPr="00A554AD">
        <w:rPr>
          <w:rFonts w:ascii="Arial" w:hAnsi="Arial" w:cs="Arial"/>
          <w:b/>
          <w:sz w:val="18"/>
          <w:szCs w:val="18"/>
        </w:rPr>
        <w:t xml:space="preserve"> </w:t>
      </w:r>
    </w:p>
    <w:p w:rsidR="00444533" w:rsidRPr="00A554AD" w:rsidRDefault="00444533" w:rsidP="00444533">
      <w:pPr>
        <w:ind w:left="720" w:firstLine="720"/>
        <w:rPr>
          <w:rFonts w:ascii="Arial" w:hAnsi="Arial" w:cs="Arial"/>
          <w:b/>
          <w:sz w:val="18"/>
          <w:szCs w:val="18"/>
        </w:rPr>
      </w:pPr>
      <w:r w:rsidRPr="00A554AD">
        <w:rPr>
          <w:rFonts w:ascii="Arial" w:hAnsi="Arial" w:cs="Arial"/>
          <w:b/>
          <w:sz w:val="18"/>
          <w:szCs w:val="18"/>
        </w:rPr>
        <w:t xml:space="preserve"> Richmond, VA</w:t>
      </w:r>
    </w:p>
    <w:p w:rsidR="000737A1" w:rsidRPr="00A554AD" w:rsidRDefault="000737A1" w:rsidP="00444533">
      <w:pPr>
        <w:ind w:left="720" w:firstLine="720"/>
        <w:rPr>
          <w:rFonts w:ascii="Arial" w:hAnsi="Arial" w:cs="Arial"/>
          <w:b/>
          <w:sz w:val="18"/>
          <w:szCs w:val="18"/>
        </w:rPr>
      </w:pPr>
    </w:p>
    <w:p w:rsidR="00444533" w:rsidRPr="00A554AD" w:rsidRDefault="00444533" w:rsidP="00444533">
      <w:pPr>
        <w:rPr>
          <w:rFonts w:ascii="Arial" w:hAnsi="Arial" w:cs="Arial"/>
          <w:sz w:val="18"/>
          <w:szCs w:val="18"/>
        </w:rPr>
      </w:pPr>
    </w:p>
    <w:p w:rsidR="00B97C5B" w:rsidRPr="00A554AD" w:rsidRDefault="00444533" w:rsidP="00B97C5B">
      <w:pPr>
        <w:rPr>
          <w:rFonts w:ascii="Arial" w:hAnsi="Arial" w:cs="Arial"/>
          <w:b/>
          <w:bCs/>
          <w:sz w:val="18"/>
          <w:szCs w:val="18"/>
        </w:rPr>
      </w:pPr>
      <w:r w:rsidRPr="00A554AD">
        <w:rPr>
          <w:rFonts w:ascii="Arial" w:hAnsi="Arial" w:cs="Arial"/>
          <w:b/>
          <w:sz w:val="18"/>
          <w:szCs w:val="18"/>
        </w:rPr>
        <w:t>For more information or to arrange an interview, please contact</w:t>
      </w:r>
      <w:r w:rsidR="00DB0762" w:rsidRPr="00A554AD">
        <w:rPr>
          <w:rFonts w:ascii="Arial" w:hAnsi="Arial" w:cs="Arial"/>
          <w:b/>
          <w:sz w:val="18"/>
          <w:szCs w:val="18"/>
        </w:rPr>
        <w:t xml:space="preserve"> Susan Lider at Sl</w:t>
      </w:r>
      <w:r w:rsidR="00B97C5B" w:rsidRPr="00A554AD">
        <w:rPr>
          <w:rFonts w:ascii="Arial" w:hAnsi="Arial" w:cs="Arial"/>
          <w:b/>
          <w:sz w:val="18"/>
          <w:szCs w:val="18"/>
        </w:rPr>
        <w:t>ider Associates</w:t>
      </w:r>
      <w:r w:rsidR="00DB0762" w:rsidRPr="00A554AD">
        <w:rPr>
          <w:rFonts w:ascii="Arial" w:hAnsi="Arial" w:cs="Arial"/>
          <w:b/>
          <w:sz w:val="18"/>
          <w:szCs w:val="18"/>
        </w:rPr>
        <w:t>,</w:t>
      </w:r>
      <w:r w:rsidR="00B97C5B" w:rsidRPr="00A554AD">
        <w:rPr>
          <w:rFonts w:ascii="Arial" w:hAnsi="Arial" w:cs="Arial"/>
          <w:b/>
          <w:sz w:val="18"/>
          <w:szCs w:val="18"/>
        </w:rPr>
        <w:t xml:space="preserve"> </w:t>
      </w:r>
      <w:hyperlink r:id="rId10" w:history="1">
        <w:r w:rsidR="00DB0762" w:rsidRPr="00A554AD">
          <w:rPr>
            <w:rStyle w:val="Hyperlink"/>
            <w:rFonts w:ascii="Arial" w:hAnsi="Arial" w:cs="Arial"/>
            <w:b/>
            <w:bCs/>
            <w:sz w:val="18"/>
            <w:szCs w:val="18"/>
          </w:rPr>
          <w:t>susan@sliderassociates.com</w:t>
        </w:r>
      </w:hyperlink>
      <w:r w:rsidR="00B97C5B" w:rsidRPr="00A554AD">
        <w:rPr>
          <w:rFonts w:ascii="Arial" w:hAnsi="Arial" w:cs="Arial"/>
          <w:b/>
          <w:bCs/>
          <w:sz w:val="18"/>
          <w:szCs w:val="18"/>
        </w:rPr>
        <w:t xml:space="preserve"> (703)866-3707</w:t>
      </w:r>
      <w:r w:rsidR="00DB0762" w:rsidRPr="00A554AD">
        <w:rPr>
          <w:rFonts w:ascii="Arial" w:hAnsi="Arial" w:cs="Arial"/>
          <w:b/>
          <w:bCs/>
          <w:sz w:val="18"/>
          <w:szCs w:val="18"/>
        </w:rPr>
        <w:t>.</w:t>
      </w:r>
    </w:p>
    <w:p w:rsidR="00444533" w:rsidRPr="00A554AD" w:rsidRDefault="00444533" w:rsidP="00444533">
      <w:pPr>
        <w:rPr>
          <w:rFonts w:ascii="Arial" w:hAnsi="Arial" w:cs="Arial"/>
          <w:sz w:val="18"/>
          <w:szCs w:val="18"/>
        </w:rPr>
      </w:pPr>
      <w:r w:rsidRPr="00A554AD">
        <w:rPr>
          <w:rFonts w:ascii="Arial" w:hAnsi="Arial" w:cs="Arial"/>
          <w:b/>
          <w:sz w:val="18"/>
          <w:szCs w:val="18"/>
        </w:rPr>
        <w:t>.</w:t>
      </w:r>
    </w:p>
    <w:p w:rsidR="002469DD" w:rsidRPr="00A554AD" w:rsidRDefault="002469DD">
      <w:pPr>
        <w:rPr>
          <w:sz w:val="18"/>
          <w:szCs w:val="18"/>
        </w:rPr>
      </w:pPr>
      <w:bookmarkStart w:id="0" w:name="_GoBack"/>
      <w:bookmarkEnd w:id="0"/>
    </w:p>
    <w:sectPr w:rsidR="002469DD" w:rsidRPr="00A554AD" w:rsidSect="00910992">
      <w:pgSz w:w="12240" w:h="15840"/>
      <w:pgMar w:top="245"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33"/>
    <w:rsid w:val="000737A1"/>
    <w:rsid w:val="00110542"/>
    <w:rsid w:val="002469DD"/>
    <w:rsid w:val="00444533"/>
    <w:rsid w:val="00517016"/>
    <w:rsid w:val="006163D2"/>
    <w:rsid w:val="00957946"/>
    <w:rsid w:val="009D7B07"/>
    <w:rsid w:val="00A554AD"/>
    <w:rsid w:val="00AF262A"/>
    <w:rsid w:val="00B66490"/>
    <w:rsid w:val="00B97C5B"/>
    <w:rsid w:val="00D50583"/>
    <w:rsid w:val="00DB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3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4533"/>
    <w:rPr>
      <w:color w:val="0000FF"/>
      <w:u w:val="single"/>
    </w:rPr>
  </w:style>
  <w:style w:type="character" w:styleId="FollowedHyperlink">
    <w:name w:val="FollowedHyperlink"/>
    <w:basedOn w:val="DefaultParagraphFont"/>
    <w:uiPriority w:val="99"/>
    <w:semiHidden/>
    <w:unhideWhenUsed/>
    <w:rsid w:val="00A554AD"/>
    <w:rPr>
      <w:color w:val="800080" w:themeColor="followedHyperlink"/>
      <w:u w:val="single"/>
    </w:rPr>
  </w:style>
  <w:style w:type="paragraph" w:styleId="BalloonText">
    <w:name w:val="Balloon Text"/>
    <w:basedOn w:val="Normal"/>
    <w:link w:val="BalloonTextChar"/>
    <w:uiPriority w:val="99"/>
    <w:semiHidden/>
    <w:unhideWhenUsed/>
    <w:rsid w:val="00A554AD"/>
    <w:rPr>
      <w:rFonts w:ascii="Tahoma" w:hAnsi="Tahoma" w:cs="Tahoma"/>
      <w:sz w:val="16"/>
      <w:szCs w:val="16"/>
    </w:rPr>
  </w:style>
  <w:style w:type="character" w:customStyle="1" w:styleId="BalloonTextChar">
    <w:name w:val="Balloon Text Char"/>
    <w:basedOn w:val="DefaultParagraphFont"/>
    <w:link w:val="BalloonText"/>
    <w:uiPriority w:val="99"/>
    <w:semiHidden/>
    <w:rsid w:val="00A554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3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4533"/>
    <w:rPr>
      <w:color w:val="0000FF"/>
      <w:u w:val="single"/>
    </w:rPr>
  </w:style>
  <w:style w:type="character" w:styleId="FollowedHyperlink">
    <w:name w:val="FollowedHyperlink"/>
    <w:basedOn w:val="DefaultParagraphFont"/>
    <w:uiPriority w:val="99"/>
    <w:semiHidden/>
    <w:unhideWhenUsed/>
    <w:rsid w:val="00A554AD"/>
    <w:rPr>
      <w:color w:val="800080" w:themeColor="followedHyperlink"/>
      <w:u w:val="single"/>
    </w:rPr>
  </w:style>
  <w:style w:type="paragraph" w:styleId="BalloonText">
    <w:name w:val="Balloon Text"/>
    <w:basedOn w:val="Normal"/>
    <w:link w:val="BalloonTextChar"/>
    <w:uiPriority w:val="99"/>
    <w:semiHidden/>
    <w:unhideWhenUsed/>
    <w:rsid w:val="00A554AD"/>
    <w:rPr>
      <w:rFonts w:ascii="Tahoma" w:hAnsi="Tahoma" w:cs="Tahoma"/>
      <w:sz w:val="16"/>
      <w:szCs w:val="16"/>
    </w:rPr>
  </w:style>
  <w:style w:type="character" w:customStyle="1" w:styleId="BalloonTextChar">
    <w:name w:val="Balloon Text Char"/>
    <w:basedOn w:val="DefaultParagraphFont"/>
    <w:link w:val="BalloonText"/>
    <w:uiPriority w:val="99"/>
    <w:semiHidden/>
    <w:rsid w:val="00A554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youtube.com/watch?v=LAywKw93u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san@sliderassociate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san@sliderassociates.com" TargetMode="External"/><Relationship Id="rId4" Type="http://schemas.openxmlformats.org/officeDocument/2006/relationships/settings" Target="settings.xml"/><Relationship Id="rId9" Type="http://schemas.openxmlformats.org/officeDocument/2006/relationships/hyperlink" Target="http://www.varight.com/news/virginia-land-trust-falsifies-stonewall-jackson-slept-here-claim-by-michael-thomp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C583-7C54-4865-B255-34F6DB34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Lider</cp:lastModifiedBy>
  <cp:revision>7</cp:revision>
  <dcterms:created xsi:type="dcterms:W3CDTF">2015-01-27T14:58:00Z</dcterms:created>
  <dcterms:modified xsi:type="dcterms:W3CDTF">2015-01-27T15:17:00Z</dcterms:modified>
</cp:coreProperties>
</file>